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174" w:rsidRPr="0089279A" w:rsidRDefault="004D4174" w:rsidP="004D4174">
      <w:pPr>
        <w:ind w:firstLine="720"/>
        <w:jc w:val="both"/>
        <w:rPr>
          <w:rFonts w:asciiTheme="majorHAnsi" w:hAnsiTheme="majorHAnsi" w:cstheme="majorHAnsi"/>
          <w:color w:val="000000"/>
          <w:sz w:val="20"/>
          <w:szCs w:val="20"/>
          <w:lang w:eastAsia="vi-VN"/>
        </w:rPr>
      </w:pPr>
      <w:r w:rsidRPr="0089279A">
        <w:rPr>
          <w:rFonts w:asciiTheme="majorHAnsi" w:hAnsiTheme="majorHAnsi" w:cstheme="majorHAnsi"/>
          <w:color w:val="000000"/>
          <w:sz w:val="27"/>
          <w:szCs w:val="27"/>
          <w:lang w:val="vi-VN" w:eastAsia="vi-VN"/>
        </w:rPr>
        <w:t xml:space="preserve">Để phát triển nhà trường, </w:t>
      </w:r>
      <w:r w:rsidRPr="0089279A">
        <w:rPr>
          <w:rFonts w:asciiTheme="majorHAnsi" w:hAnsiTheme="majorHAnsi" w:cstheme="majorHAnsi"/>
          <w:color w:val="000000"/>
          <w:sz w:val="27"/>
          <w:szCs w:val="27"/>
          <w:lang w:eastAsia="vi-VN"/>
        </w:rPr>
        <w:t>Theo quan điểm cá nhân của chúng tôi cần ph</w:t>
      </w:r>
      <w:r>
        <w:rPr>
          <w:rFonts w:asciiTheme="majorHAnsi" w:hAnsiTheme="majorHAnsi" w:cstheme="majorHAnsi"/>
          <w:color w:val="000000"/>
          <w:sz w:val="27"/>
          <w:szCs w:val="27"/>
          <w:lang w:eastAsia="vi-VN"/>
        </w:rPr>
        <w:t>ải</w:t>
      </w:r>
      <w:r w:rsidRPr="0089279A">
        <w:rPr>
          <w:rFonts w:asciiTheme="majorHAnsi" w:hAnsiTheme="majorHAnsi" w:cstheme="majorHAnsi"/>
          <w:color w:val="000000"/>
          <w:sz w:val="27"/>
          <w:szCs w:val="27"/>
          <w:lang w:eastAsia="vi-VN"/>
        </w:rPr>
        <w:t>:</w:t>
      </w:r>
    </w:p>
    <w:p w:rsidR="004D4174" w:rsidRPr="0089279A" w:rsidRDefault="004D4174" w:rsidP="004D4174">
      <w:pPr>
        <w:jc w:val="both"/>
        <w:rPr>
          <w:rFonts w:asciiTheme="majorHAnsi" w:hAnsiTheme="majorHAnsi" w:cstheme="majorHAnsi"/>
          <w:color w:val="000000"/>
          <w:sz w:val="20"/>
          <w:szCs w:val="20"/>
          <w:lang w:val="vi-VN" w:eastAsia="vi-VN"/>
        </w:rPr>
      </w:pP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highlight w:val="yellow"/>
          <w:lang w:val="vi-VN" w:eastAsia="vi-VN"/>
        </w:rPr>
        <w:t xml:space="preserve">1. Trên cương vị là lãnh đạo đơn vị </w:t>
      </w:r>
      <w:r w:rsidRPr="0089279A">
        <w:rPr>
          <w:rFonts w:asciiTheme="majorHAnsi" w:hAnsiTheme="majorHAnsi" w:cstheme="majorHAnsi"/>
          <w:color w:val="000000"/>
          <w:sz w:val="27"/>
          <w:szCs w:val="27"/>
          <w:highlight w:val="yellow"/>
          <w:lang w:eastAsia="vi-VN"/>
        </w:rPr>
        <w:t>Khảo thí và Đảm bảo chất lượng</w:t>
      </w:r>
      <w:r w:rsidRPr="0089279A">
        <w:rPr>
          <w:rFonts w:asciiTheme="majorHAnsi" w:hAnsiTheme="majorHAnsi" w:cstheme="majorHAnsi"/>
          <w:color w:val="000000"/>
          <w:sz w:val="27"/>
          <w:szCs w:val="27"/>
          <w:highlight w:val="yellow"/>
          <w:lang w:val="vi-VN" w:eastAsia="vi-VN"/>
        </w:rPr>
        <w:t>: Chiến lược và giải pháp phát triển đơn vị, các nhiệm vụ cụ thể phải làm, cần thay đổi gì, cần làm gì, ......</w:t>
      </w:r>
    </w:p>
    <w:p w:rsidR="004D4174" w:rsidRPr="0089279A" w:rsidRDefault="004D4174" w:rsidP="004D4174">
      <w:pPr>
        <w:ind w:firstLine="720"/>
        <w:jc w:val="both"/>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Triển khai hệ thống, tiêu chuẩn đảm bảo chất lượng</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Tiếp tục thực hiện cải cách hành chính, đẩy mạnh ứng dụng công nghệ thông tin trong quản l</w:t>
      </w:r>
      <w:r w:rsidRPr="0089279A">
        <w:rPr>
          <w:rFonts w:asciiTheme="majorHAnsi" w:hAnsiTheme="majorHAnsi" w:cstheme="majorHAnsi"/>
          <w:color w:val="000000"/>
          <w:sz w:val="27"/>
          <w:szCs w:val="27"/>
          <w:lang w:eastAsia="vi-VN"/>
        </w:rPr>
        <w:t>ý</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Thực hiện công tác quy hoạch, bồi dưỡng đội ngũ kế cận</w:t>
      </w:r>
      <w:r w:rsidRPr="0089279A">
        <w:rPr>
          <w:rFonts w:asciiTheme="majorHAnsi" w:hAnsiTheme="majorHAnsi" w:cstheme="majorHAnsi"/>
          <w:color w:val="000000"/>
          <w:sz w:val="27"/>
          <w:szCs w:val="27"/>
          <w:lang w:eastAsia="vi-VN"/>
        </w:rPr>
        <w:t>.</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Thực hiện kiểm định chất lượng định kỳ về mục tiêu đào tạo, tổ chức đào tạo, kết quả đào tạo, các nguồn lực đảm bảo cho đào tạo theo các tiêu chí và quy trình chung của Bộ Lao động Thương binh và Xã hội nhằm đảm bảo chất lượng dạy nghề.</w:t>
      </w:r>
    </w:p>
    <w:p w:rsidR="004D4174" w:rsidRPr="0089279A" w:rsidRDefault="004D4174" w:rsidP="004D4174">
      <w:pPr>
        <w:jc w:val="both"/>
        <w:textAlignment w:val="baseline"/>
        <w:rPr>
          <w:rFonts w:asciiTheme="majorHAnsi" w:hAnsiTheme="majorHAnsi" w:cstheme="majorHAnsi"/>
          <w:b/>
          <w:bCs/>
          <w:color w:val="000000"/>
          <w:sz w:val="18"/>
          <w:szCs w:val="18"/>
          <w:bdr w:val="none" w:sz="0" w:space="0" w:color="auto" w:frame="1"/>
          <w:shd w:val="clear" w:color="auto" w:fill="FFFFFF"/>
          <w:lang w:val="vi-VN"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Giải pháp:</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Thực hiện tự đánh giá định kỳ theo các tiêu chuẩn kiểm định trường dạy nghề của Bộ LĐ TB&amp;XH.</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Xây dựng hệ thống quản lý theo tiêu chuẩn ISO 9000, hệ thống đảm bảo chất lượng.</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+ 100% nghề trọng điểm quốc tế, khu vực được tổ chức quốc tế công nhận đạt tiêu chuẩn kiểm định.</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+ 100% sinh viên được cấp chứng chỉ kỹ năng nghề quốc gia theo tiêu chuẩn của các nghề trọng điểm ở từng cấp độ.</w:t>
      </w:r>
    </w:p>
    <w:p w:rsidR="004D4174" w:rsidRPr="0089279A" w:rsidRDefault="004D4174" w:rsidP="004D4174">
      <w:pPr>
        <w:ind w:firstLine="720"/>
        <w:jc w:val="both"/>
        <w:rPr>
          <w:rFonts w:asciiTheme="majorHAnsi" w:hAnsiTheme="majorHAnsi" w:cstheme="majorHAnsi"/>
          <w:color w:val="000000"/>
          <w:sz w:val="27"/>
          <w:szCs w:val="27"/>
          <w:lang w:eastAsia="vi-VN"/>
        </w:rPr>
      </w:pPr>
    </w:p>
    <w:p w:rsidR="004D4174" w:rsidRPr="0089279A" w:rsidRDefault="004D4174" w:rsidP="004D4174">
      <w:pPr>
        <w:ind w:firstLine="720"/>
        <w:jc w:val="both"/>
        <w:rPr>
          <w:rFonts w:asciiTheme="majorHAnsi" w:hAnsiTheme="majorHAnsi" w:cstheme="majorHAnsi"/>
          <w:color w:val="000000"/>
          <w:sz w:val="20"/>
          <w:szCs w:val="20"/>
          <w:lang w:val="vi-VN" w:eastAsia="vi-VN"/>
        </w:rPr>
      </w:pPr>
      <w:r w:rsidRPr="0089279A">
        <w:rPr>
          <w:rFonts w:asciiTheme="majorHAnsi" w:hAnsiTheme="majorHAnsi" w:cstheme="majorHAnsi"/>
          <w:color w:val="000000"/>
          <w:sz w:val="27"/>
          <w:szCs w:val="27"/>
          <w:highlight w:val="yellow"/>
          <w:lang w:val="vi-VN" w:eastAsia="vi-VN"/>
        </w:rPr>
        <w:t>2. Trên cương vị lãnh đạo trường: Chiến lược và giải pháp thực hiện, các nhiệm vụ thực hiện, cần thay đổi gì, làm gì, ......</w:t>
      </w:r>
    </w:p>
    <w:p w:rsidR="004D4174" w:rsidRPr="0089279A" w:rsidRDefault="004D4174" w:rsidP="004D4174">
      <w:pPr>
        <w:jc w:val="both"/>
        <w:rPr>
          <w:rFonts w:asciiTheme="majorHAnsi" w:hAnsiTheme="majorHAnsi" w:cstheme="majorHAnsi"/>
          <w:color w:val="000000"/>
          <w:sz w:val="20"/>
          <w:szCs w:val="20"/>
          <w:lang w:val="vi-VN" w:eastAsia="vi-VN"/>
        </w:rPr>
      </w:pPr>
    </w:p>
    <w:p w:rsidR="004D4174" w:rsidRPr="0089279A" w:rsidRDefault="004D4174" w:rsidP="004D4174">
      <w:pPr>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val="vi-VN" w:eastAsia="vi-VN"/>
        </w:rPr>
        <w:tab/>
      </w:r>
      <w:r w:rsidRPr="0089279A">
        <w:rPr>
          <w:rFonts w:asciiTheme="majorHAnsi" w:hAnsiTheme="majorHAnsi" w:cstheme="majorHAnsi"/>
          <w:color w:val="000000"/>
          <w:sz w:val="27"/>
          <w:szCs w:val="27"/>
          <w:lang w:eastAsia="vi-VN"/>
        </w:rPr>
        <w:t>- N</w:t>
      </w:r>
      <w:r w:rsidRPr="0089279A">
        <w:rPr>
          <w:rFonts w:asciiTheme="majorHAnsi" w:hAnsiTheme="majorHAnsi" w:cstheme="majorHAnsi"/>
          <w:color w:val="000000"/>
          <w:sz w:val="27"/>
          <w:szCs w:val="27"/>
          <w:lang w:val="vi-VN" w:eastAsia="vi-VN"/>
        </w:rPr>
        <w:t xml:space="preserve">hà trường </w:t>
      </w:r>
      <w:r>
        <w:rPr>
          <w:rFonts w:asciiTheme="majorHAnsi" w:hAnsiTheme="majorHAnsi" w:cstheme="majorHAnsi"/>
          <w:color w:val="000000"/>
          <w:sz w:val="27"/>
          <w:szCs w:val="27"/>
          <w:lang w:eastAsia="vi-VN"/>
        </w:rPr>
        <w:t xml:space="preserve">cần </w:t>
      </w:r>
      <w:r w:rsidRPr="0089279A">
        <w:rPr>
          <w:rFonts w:asciiTheme="majorHAnsi" w:hAnsiTheme="majorHAnsi" w:cstheme="majorHAnsi"/>
          <w:color w:val="000000"/>
          <w:sz w:val="27"/>
          <w:szCs w:val="27"/>
          <w:lang w:val="vi-VN" w:eastAsia="vi-VN"/>
        </w:rPr>
        <w:t xml:space="preserve">xây dựng Quy chế trao quyền tự chủ trong việc thực hiện nhiệm vụ cho các </w:t>
      </w:r>
      <w:r w:rsidRPr="0089279A">
        <w:rPr>
          <w:rFonts w:asciiTheme="majorHAnsi" w:hAnsiTheme="majorHAnsi" w:cstheme="majorHAnsi"/>
          <w:color w:val="000000"/>
          <w:sz w:val="27"/>
          <w:szCs w:val="27"/>
          <w:lang w:eastAsia="vi-VN"/>
        </w:rPr>
        <w:t>đơn vị chuyên môn.</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 xml:space="preserve">Xây dựng các tiêu chí cán bộ kế cận làm căn cứ để các </w:t>
      </w:r>
      <w:r w:rsidRPr="0089279A">
        <w:rPr>
          <w:rFonts w:asciiTheme="majorHAnsi" w:hAnsiTheme="majorHAnsi" w:cstheme="majorHAnsi"/>
          <w:color w:val="000000"/>
          <w:sz w:val="27"/>
          <w:szCs w:val="27"/>
          <w:lang w:eastAsia="vi-VN"/>
        </w:rPr>
        <w:t>đơn vị c</w:t>
      </w:r>
      <w:r w:rsidRPr="0089279A">
        <w:rPr>
          <w:rFonts w:asciiTheme="majorHAnsi" w:hAnsiTheme="majorHAnsi" w:cstheme="majorHAnsi"/>
          <w:color w:val="000000"/>
          <w:sz w:val="27"/>
          <w:szCs w:val="27"/>
          <w:lang w:val="vi-VN" w:eastAsia="vi-VN"/>
        </w:rPr>
        <w:t xml:space="preserve">họn những </w:t>
      </w:r>
      <w:r w:rsidRPr="0089279A">
        <w:rPr>
          <w:rFonts w:asciiTheme="majorHAnsi" w:hAnsiTheme="majorHAnsi" w:cstheme="majorHAnsi"/>
          <w:color w:val="000000"/>
          <w:sz w:val="27"/>
          <w:szCs w:val="27"/>
          <w:lang w:eastAsia="vi-VN"/>
        </w:rPr>
        <w:t>viên chức</w:t>
      </w:r>
      <w:r w:rsidRPr="0089279A">
        <w:rPr>
          <w:rFonts w:asciiTheme="majorHAnsi" w:hAnsiTheme="majorHAnsi" w:cstheme="majorHAnsi"/>
          <w:color w:val="000000"/>
          <w:sz w:val="27"/>
          <w:szCs w:val="27"/>
          <w:lang w:val="vi-VN" w:eastAsia="vi-VN"/>
        </w:rPr>
        <w:t xml:space="preserve"> có đủ phẩm chất và năng lực trong đội ngũ đáp ứng chuẩn để đưa vào quy hoạch. Chuẩn cán bộ kế cận có thể có những tiêu chí:</w:t>
      </w:r>
    </w:p>
    <w:p w:rsidR="004D4174" w:rsidRPr="0089279A" w:rsidRDefault="004D4174" w:rsidP="004D4174">
      <w:pPr>
        <w:ind w:firstLine="720"/>
        <w:jc w:val="both"/>
        <w:rPr>
          <w:rFonts w:asciiTheme="majorHAnsi" w:hAnsiTheme="majorHAnsi" w:cstheme="majorHAnsi"/>
          <w:i/>
          <w:color w:val="000000"/>
          <w:sz w:val="27"/>
          <w:szCs w:val="27"/>
          <w:lang w:eastAsia="vi-VN"/>
        </w:rPr>
      </w:pPr>
      <w:r w:rsidRPr="0089279A">
        <w:rPr>
          <w:rFonts w:asciiTheme="majorHAnsi" w:hAnsiTheme="majorHAnsi" w:cstheme="majorHAnsi"/>
          <w:i/>
          <w:color w:val="000000"/>
          <w:sz w:val="27"/>
          <w:szCs w:val="27"/>
          <w:lang w:eastAsia="vi-VN"/>
        </w:rPr>
        <w:t xml:space="preserve">+ </w:t>
      </w:r>
      <w:r w:rsidRPr="0089279A">
        <w:rPr>
          <w:rFonts w:asciiTheme="majorHAnsi" w:hAnsiTheme="majorHAnsi" w:cstheme="majorHAnsi"/>
          <w:i/>
          <w:color w:val="000000"/>
          <w:sz w:val="27"/>
          <w:szCs w:val="27"/>
          <w:lang w:val="vi-VN" w:eastAsia="vi-VN"/>
        </w:rPr>
        <w:t xml:space="preserve">Là giáo viên </w:t>
      </w:r>
      <w:r w:rsidRPr="0089279A">
        <w:rPr>
          <w:rFonts w:asciiTheme="majorHAnsi" w:hAnsiTheme="majorHAnsi" w:cstheme="majorHAnsi"/>
          <w:i/>
          <w:color w:val="000000"/>
          <w:sz w:val="27"/>
          <w:szCs w:val="27"/>
          <w:lang w:eastAsia="vi-VN"/>
        </w:rPr>
        <w:t>chức</w:t>
      </w:r>
      <w:r w:rsidRPr="0089279A">
        <w:rPr>
          <w:rFonts w:asciiTheme="majorHAnsi" w:hAnsiTheme="majorHAnsi" w:cstheme="majorHAnsi"/>
          <w:i/>
          <w:color w:val="000000"/>
          <w:sz w:val="27"/>
          <w:szCs w:val="27"/>
          <w:lang w:val="vi-VN" w:eastAsia="vi-VN"/>
        </w:rPr>
        <w:t xml:space="preserve"> tận tâm với nghề nghiệp, là nòng cốt của </w:t>
      </w:r>
      <w:r w:rsidRPr="0089279A">
        <w:rPr>
          <w:rFonts w:asciiTheme="majorHAnsi" w:hAnsiTheme="majorHAnsi" w:cstheme="majorHAnsi"/>
          <w:i/>
          <w:color w:val="000000"/>
          <w:sz w:val="27"/>
          <w:szCs w:val="27"/>
          <w:lang w:eastAsia="vi-VN"/>
        </w:rPr>
        <w:t>đơn vị</w:t>
      </w:r>
      <w:r w:rsidRPr="0089279A">
        <w:rPr>
          <w:rFonts w:asciiTheme="majorHAnsi" w:hAnsiTheme="majorHAnsi" w:cstheme="majorHAnsi"/>
          <w:i/>
          <w:color w:val="000000"/>
          <w:sz w:val="27"/>
          <w:szCs w:val="27"/>
          <w:lang w:val="vi-VN" w:eastAsia="vi-VN"/>
        </w:rPr>
        <w:t xml:space="preserve">; </w:t>
      </w:r>
    </w:p>
    <w:p w:rsidR="004D4174" w:rsidRPr="0089279A" w:rsidRDefault="004D4174" w:rsidP="004D4174">
      <w:pPr>
        <w:ind w:firstLine="720"/>
        <w:jc w:val="both"/>
        <w:rPr>
          <w:rFonts w:asciiTheme="majorHAnsi" w:hAnsiTheme="majorHAnsi" w:cstheme="majorHAnsi"/>
          <w:i/>
          <w:color w:val="000000"/>
          <w:sz w:val="27"/>
          <w:szCs w:val="27"/>
          <w:lang w:eastAsia="vi-VN"/>
        </w:rPr>
      </w:pPr>
      <w:r w:rsidRPr="0089279A">
        <w:rPr>
          <w:rFonts w:asciiTheme="majorHAnsi" w:hAnsiTheme="majorHAnsi" w:cstheme="majorHAnsi"/>
          <w:i/>
          <w:color w:val="000000"/>
          <w:sz w:val="27"/>
          <w:szCs w:val="27"/>
          <w:lang w:eastAsia="vi-VN"/>
        </w:rPr>
        <w:t xml:space="preserve">+ </w:t>
      </w:r>
      <w:r w:rsidRPr="0089279A">
        <w:rPr>
          <w:rFonts w:asciiTheme="majorHAnsi" w:hAnsiTheme="majorHAnsi" w:cstheme="majorHAnsi"/>
          <w:i/>
          <w:color w:val="000000"/>
          <w:sz w:val="27"/>
          <w:szCs w:val="27"/>
          <w:lang w:val="vi-VN" w:eastAsia="vi-VN"/>
        </w:rPr>
        <w:t>Tích cực tham gia các hoạt động chung của nhà trường;</w:t>
      </w:r>
    </w:p>
    <w:p w:rsidR="004D4174" w:rsidRPr="0089279A" w:rsidRDefault="004D4174" w:rsidP="004D4174">
      <w:pPr>
        <w:ind w:firstLine="720"/>
        <w:jc w:val="both"/>
        <w:rPr>
          <w:rFonts w:asciiTheme="majorHAnsi" w:hAnsiTheme="majorHAnsi" w:cstheme="majorHAnsi"/>
          <w:i/>
          <w:color w:val="000000"/>
          <w:sz w:val="27"/>
          <w:szCs w:val="27"/>
          <w:lang w:eastAsia="vi-VN"/>
        </w:rPr>
      </w:pPr>
      <w:r w:rsidRPr="0089279A">
        <w:rPr>
          <w:rFonts w:asciiTheme="majorHAnsi" w:hAnsiTheme="majorHAnsi" w:cstheme="majorHAnsi"/>
          <w:i/>
          <w:color w:val="000000"/>
          <w:sz w:val="27"/>
          <w:szCs w:val="27"/>
          <w:lang w:eastAsia="vi-VN"/>
        </w:rPr>
        <w:t xml:space="preserve">+ </w:t>
      </w:r>
      <w:r w:rsidRPr="0089279A">
        <w:rPr>
          <w:rFonts w:asciiTheme="majorHAnsi" w:hAnsiTheme="majorHAnsi" w:cstheme="majorHAnsi"/>
          <w:i/>
          <w:color w:val="000000"/>
          <w:sz w:val="27"/>
          <w:szCs w:val="27"/>
          <w:lang w:val="vi-VN" w:eastAsia="vi-VN"/>
        </w:rPr>
        <w:t>Có tinh thần học tập để phát triển nghề nghiệp;</w:t>
      </w:r>
    </w:p>
    <w:p w:rsidR="004D4174" w:rsidRPr="0089279A" w:rsidRDefault="004D4174" w:rsidP="004D4174">
      <w:pPr>
        <w:ind w:firstLine="720"/>
        <w:jc w:val="both"/>
        <w:rPr>
          <w:rFonts w:asciiTheme="majorHAnsi" w:hAnsiTheme="majorHAnsi" w:cstheme="majorHAnsi"/>
          <w:i/>
          <w:color w:val="000000"/>
          <w:sz w:val="27"/>
          <w:szCs w:val="27"/>
          <w:lang w:eastAsia="vi-VN"/>
        </w:rPr>
      </w:pPr>
      <w:r w:rsidRPr="0089279A">
        <w:rPr>
          <w:rFonts w:asciiTheme="majorHAnsi" w:hAnsiTheme="majorHAnsi" w:cstheme="majorHAnsi"/>
          <w:i/>
          <w:color w:val="000000"/>
          <w:sz w:val="27"/>
          <w:szCs w:val="27"/>
          <w:lang w:eastAsia="vi-VN"/>
        </w:rPr>
        <w:t xml:space="preserve">+ </w:t>
      </w:r>
      <w:r w:rsidRPr="0089279A">
        <w:rPr>
          <w:rFonts w:asciiTheme="majorHAnsi" w:hAnsiTheme="majorHAnsi" w:cstheme="majorHAnsi"/>
          <w:i/>
          <w:color w:val="000000"/>
          <w:sz w:val="27"/>
          <w:szCs w:val="27"/>
          <w:lang w:val="vi-VN" w:eastAsia="vi-VN"/>
        </w:rPr>
        <w:t>Có một số phẩm chất của nhà quản lý tương lai: là thủ lĩnh của các nhóm, có khả năng động viên lôi cuốn đồng nghiệp tham gia các hoạt động chung, khả năng giao tiếp tốt, có khả năng tổ chức các hoạt động chung hiệu quả;</w:t>
      </w:r>
    </w:p>
    <w:p w:rsidR="004D4174" w:rsidRPr="0089279A" w:rsidRDefault="004D4174" w:rsidP="004D4174">
      <w:pPr>
        <w:ind w:firstLine="720"/>
        <w:jc w:val="both"/>
        <w:rPr>
          <w:rFonts w:asciiTheme="majorHAnsi" w:hAnsiTheme="majorHAnsi" w:cstheme="majorHAnsi"/>
          <w:i/>
          <w:color w:val="000000"/>
          <w:sz w:val="27"/>
          <w:szCs w:val="27"/>
          <w:lang w:eastAsia="vi-VN"/>
        </w:rPr>
      </w:pPr>
      <w:r w:rsidRPr="0089279A">
        <w:rPr>
          <w:rFonts w:asciiTheme="majorHAnsi" w:hAnsiTheme="majorHAnsi" w:cstheme="majorHAnsi"/>
          <w:i/>
          <w:color w:val="000000"/>
          <w:sz w:val="27"/>
          <w:szCs w:val="27"/>
          <w:lang w:eastAsia="vi-VN"/>
        </w:rPr>
        <w:t xml:space="preserve">+ </w:t>
      </w:r>
      <w:r w:rsidRPr="0089279A">
        <w:rPr>
          <w:rFonts w:asciiTheme="majorHAnsi" w:hAnsiTheme="majorHAnsi" w:cstheme="majorHAnsi"/>
          <w:i/>
          <w:color w:val="000000"/>
          <w:sz w:val="27"/>
          <w:szCs w:val="27"/>
          <w:lang w:val="vi-VN" w:eastAsia="vi-VN"/>
        </w:rPr>
        <w:t>Có nguyện vọng phấn đấu trở thành cán bộ quản lý nhà trường;</w:t>
      </w:r>
    </w:p>
    <w:p w:rsidR="004D4174" w:rsidRPr="0089279A" w:rsidRDefault="004D4174" w:rsidP="004D4174">
      <w:pPr>
        <w:ind w:firstLine="720"/>
        <w:jc w:val="both"/>
        <w:rPr>
          <w:rFonts w:asciiTheme="majorHAnsi" w:hAnsiTheme="majorHAnsi" w:cstheme="majorHAnsi"/>
          <w:i/>
          <w:color w:val="000000"/>
          <w:sz w:val="27"/>
          <w:szCs w:val="27"/>
          <w:lang w:eastAsia="vi-VN"/>
        </w:rPr>
      </w:pPr>
      <w:r w:rsidRPr="0089279A">
        <w:rPr>
          <w:rFonts w:asciiTheme="majorHAnsi" w:hAnsiTheme="majorHAnsi" w:cstheme="majorHAnsi"/>
          <w:i/>
          <w:color w:val="000000"/>
          <w:sz w:val="27"/>
          <w:szCs w:val="27"/>
          <w:lang w:eastAsia="vi-VN"/>
        </w:rPr>
        <w:t xml:space="preserve">+ </w:t>
      </w:r>
      <w:r w:rsidRPr="0089279A">
        <w:rPr>
          <w:rFonts w:asciiTheme="majorHAnsi" w:hAnsiTheme="majorHAnsi" w:cstheme="majorHAnsi"/>
          <w:i/>
          <w:color w:val="000000"/>
          <w:sz w:val="27"/>
          <w:szCs w:val="27"/>
          <w:lang w:val="vi-VN" w:eastAsia="vi-VN"/>
        </w:rPr>
        <w:t>Được tập thể tín nhiệm</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Xây dựng các chuẩn mực hành vi, các truyền thống nhà trường;</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Tuyên truyền trong tập thể nhà trường để các chuẩn mực hành vi này được mọi người chấp nhận; Đưa các chuẩn mực hành vi đã được tập thể nhà trường thừa nhận vào nội quy nhà trường để trở thành yêu cầu đối với hành vi các thành viên nhà trường</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 xml:space="preserve">Bằng sự nêu gương của cán bộ quản lý và đội ngũ cán bộ cốt cán nhà trường trong việc thực hiện các chuẩn </w:t>
      </w:r>
      <w:r w:rsidRPr="0089279A">
        <w:rPr>
          <w:rFonts w:asciiTheme="majorHAnsi" w:hAnsiTheme="majorHAnsi" w:cstheme="majorHAnsi"/>
          <w:color w:val="000000"/>
          <w:sz w:val="27"/>
          <w:szCs w:val="27"/>
          <w:lang w:val="vi-VN" w:eastAsia="vi-VN"/>
        </w:rPr>
        <w:lastRenderedPageBreak/>
        <w:t>mực hành vi để biến nó thành niềm tin giá trị của mỗi nhà quản lý, giáo viên, nhân viên và học sinh nhà trường;</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Liên kết đào tạo thực hành kết hợp sản xuất</w:t>
      </w:r>
      <w:r w:rsidRPr="0089279A">
        <w:rPr>
          <w:rFonts w:asciiTheme="majorHAnsi" w:hAnsiTheme="majorHAnsi" w:cstheme="majorHAnsi"/>
          <w:color w:val="000000"/>
          <w:sz w:val="27"/>
          <w:szCs w:val="27"/>
          <w:lang w:eastAsia="vi-VN"/>
        </w:rPr>
        <w:t>;</w:t>
      </w:r>
      <w:r w:rsidRPr="0089279A">
        <w:rPr>
          <w:rFonts w:asciiTheme="majorHAnsi" w:hAnsiTheme="majorHAnsi" w:cstheme="majorHAnsi"/>
          <w:color w:val="000000"/>
          <w:sz w:val="27"/>
          <w:szCs w:val="27"/>
          <w:lang w:val="vi-VN" w:eastAsia="vi-VN"/>
        </w:rPr>
        <w:t xml:space="preserve"> Tổ chức gia c</w:t>
      </w:r>
      <w:r>
        <w:rPr>
          <w:rFonts w:asciiTheme="majorHAnsi" w:hAnsiTheme="majorHAnsi" w:cstheme="majorHAnsi"/>
          <w:color w:val="000000"/>
          <w:sz w:val="27"/>
          <w:szCs w:val="27"/>
          <w:lang w:val="vi-VN" w:eastAsia="vi-VN"/>
        </w:rPr>
        <w:t>ông, sản xuất theo đơn đặt hàng</w:t>
      </w:r>
      <w:r>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Tổ chức đào tạo cung ứng lao động theo đơn đặt hàng</w:t>
      </w:r>
      <w:r w:rsidRPr="0089279A">
        <w:rPr>
          <w:rFonts w:asciiTheme="majorHAnsi" w:hAnsiTheme="majorHAnsi" w:cstheme="majorHAnsi"/>
          <w:color w:val="000000"/>
          <w:sz w:val="27"/>
          <w:szCs w:val="27"/>
          <w:lang w:eastAsia="vi-VN"/>
        </w:rPr>
        <w:t>;</w:t>
      </w:r>
      <w:r w:rsidRPr="0089279A">
        <w:rPr>
          <w:rFonts w:asciiTheme="majorHAnsi" w:hAnsiTheme="majorHAnsi" w:cstheme="majorHAnsi"/>
          <w:color w:val="000000"/>
          <w:sz w:val="27"/>
          <w:szCs w:val="27"/>
          <w:lang w:val="vi-VN" w:eastAsia="vi-VN"/>
        </w:rPr>
        <w:t xml:space="preserve"> Tổ chức liên kết đào tạo theo đơn đặt hàng</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Đào tạo xuất khẩu lao động.</w:t>
      </w:r>
    </w:p>
    <w:p w:rsidR="004D4174" w:rsidRPr="0089279A" w:rsidRDefault="004D4174" w:rsidP="004D4174">
      <w:pPr>
        <w:ind w:firstLine="720"/>
        <w:jc w:val="both"/>
        <w:rPr>
          <w:rFonts w:asciiTheme="majorHAnsi" w:hAnsiTheme="majorHAnsi" w:cstheme="majorHAnsi"/>
          <w:color w:val="000000"/>
          <w:sz w:val="27"/>
          <w:szCs w:val="27"/>
          <w:lang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eastAsia="vi-VN"/>
        </w:rPr>
        <w:t>-</w:t>
      </w:r>
      <w:r w:rsidRPr="0089279A">
        <w:rPr>
          <w:rFonts w:asciiTheme="majorHAnsi" w:hAnsiTheme="majorHAnsi" w:cstheme="majorHAnsi"/>
          <w:color w:val="000000"/>
          <w:sz w:val="27"/>
          <w:szCs w:val="27"/>
          <w:lang w:val="vi-VN" w:eastAsia="vi-VN"/>
        </w:rPr>
        <w:t xml:space="preserve"> Đến năm 2020, khoa học và công nghệ góp phần đáng kể vào ngân sách của nhà trường, nguồn thu từ các hoạt động khoa học công nghệ và dịch vụ đạt tối thiểu 20% tổng thu của trường vào năm 2020.</w:t>
      </w:r>
    </w:p>
    <w:p w:rsidR="004D4174" w:rsidRPr="0089279A" w:rsidRDefault="004D4174" w:rsidP="004D4174">
      <w:pPr>
        <w:shd w:val="clear" w:color="auto" w:fill="FFFFFF"/>
        <w:jc w:val="both"/>
        <w:textAlignment w:val="baseline"/>
        <w:rPr>
          <w:rFonts w:asciiTheme="majorHAnsi" w:hAnsiTheme="majorHAnsi" w:cstheme="majorHAnsi"/>
          <w:color w:val="000000"/>
          <w:sz w:val="18"/>
          <w:szCs w:val="18"/>
          <w:lang w:val="vi-VN"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Xây dựng cơ sở hạ tầng khoa học và công nghệ: Các Trung tâm Nghiên cứu Chuyển giao công nghệ, Thành lập các Công ty, doanh nghiệp Công nghệ cao thuộc các lĩnh vực trọng tâm đặt tai nhà trường.</w:t>
      </w:r>
    </w:p>
    <w:p w:rsidR="004D4174" w:rsidRPr="0089279A" w:rsidRDefault="004D4174" w:rsidP="004D4174">
      <w:pPr>
        <w:shd w:val="clear" w:color="auto" w:fill="FFFFFF"/>
        <w:jc w:val="both"/>
        <w:textAlignment w:val="baseline"/>
        <w:rPr>
          <w:rFonts w:asciiTheme="majorHAnsi" w:hAnsiTheme="majorHAnsi" w:cstheme="majorHAnsi"/>
          <w:color w:val="000000"/>
          <w:sz w:val="18"/>
          <w:szCs w:val="18"/>
          <w:lang w:val="vi-VN" w:eastAsia="vi-VN"/>
        </w:rPr>
      </w:pPr>
    </w:p>
    <w:p w:rsidR="004D4174" w:rsidRDefault="004D4174" w:rsidP="004D4174">
      <w:pPr>
        <w:shd w:val="clear" w:color="auto" w:fill="FFFFFF"/>
        <w:ind w:firstLine="720"/>
        <w:jc w:val="both"/>
        <w:textAlignment w:val="baseline"/>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Đ</w:t>
      </w:r>
      <w:r w:rsidRPr="0089279A">
        <w:rPr>
          <w:rFonts w:asciiTheme="majorHAnsi" w:hAnsiTheme="majorHAnsi" w:cstheme="majorHAnsi"/>
          <w:color w:val="000000"/>
          <w:sz w:val="27"/>
          <w:szCs w:val="27"/>
          <w:lang w:val="vi-VN" w:eastAsia="vi-VN"/>
        </w:rPr>
        <w:t>ổi mới phương thức quản lý nhằm đa dạng hóa nguồn thu, sử dụng hợp lý và hiệu quả các nguồn lực tài chính. Đảm bảo tài chính mạnh và chủ động, thu nhập của cán bộ giáo viên thuộc nhóm những trường có thu nhập cao tại khu vực</w:t>
      </w:r>
    </w:p>
    <w:p w:rsidR="004D4174" w:rsidRPr="0089279A" w:rsidRDefault="004D4174" w:rsidP="004D4174">
      <w:pPr>
        <w:ind w:firstLine="720"/>
        <w:jc w:val="both"/>
        <w:rPr>
          <w:rFonts w:ascii="Times New Roman" w:hAnsi="Times New Roman"/>
          <w:color w:val="000000"/>
          <w:sz w:val="27"/>
          <w:szCs w:val="27"/>
          <w:lang w:val="vi-VN" w:eastAsia="vi-VN"/>
        </w:rPr>
      </w:pPr>
      <w:r w:rsidRPr="0089279A">
        <w:rPr>
          <w:rFonts w:ascii="Times New Roman" w:hAnsi="Times New Roman"/>
          <w:color w:val="000000"/>
          <w:sz w:val="27"/>
          <w:szCs w:val="27"/>
          <w:lang w:eastAsia="vi-VN"/>
        </w:rPr>
        <w:t xml:space="preserve">- </w:t>
      </w:r>
      <w:r w:rsidRPr="0089279A">
        <w:rPr>
          <w:rFonts w:ascii="Times New Roman" w:hAnsi="Times New Roman"/>
          <w:color w:val="000000"/>
          <w:sz w:val="27"/>
          <w:szCs w:val="27"/>
          <w:lang w:val="vi-VN" w:eastAsia="vi-VN"/>
        </w:rPr>
        <w:t>Nâng cao trình độ công nghệ của các ngành; đẩy mạnh nghiên cứu, ứng dụng công nghệ cao trong một số ngành kinh tế trọng điểm: Điện –</w:t>
      </w:r>
      <w:r w:rsidRPr="0089279A">
        <w:rPr>
          <w:rFonts w:ascii="Times New Roman" w:hAnsi="Times New Roman"/>
          <w:color w:val="000000"/>
          <w:sz w:val="27"/>
          <w:szCs w:val="27"/>
          <w:lang w:eastAsia="vi-VN"/>
        </w:rPr>
        <w:t xml:space="preserve"> </w:t>
      </w:r>
      <w:r w:rsidRPr="0089279A">
        <w:rPr>
          <w:rFonts w:ascii="Times New Roman" w:hAnsi="Times New Roman"/>
          <w:color w:val="000000"/>
          <w:sz w:val="27"/>
          <w:szCs w:val="27"/>
          <w:lang w:val="vi-VN" w:eastAsia="vi-VN"/>
        </w:rPr>
        <w:t xml:space="preserve">Điện tử, Cơ khí, Công nghệ </w:t>
      </w:r>
      <w:r w:rsidRPr="0089279A">
        <w:rPr>
          <w:rFonts w:ascii="Times New Roman" w:hAnsi="Times New Roman"/>
          <w:color w:val="000000"/>
          <w:sz w:val="27"/>
          <w:szCs w:val="27"/>
          <w:lang w:eastAsia="vi-VN"/>
        </w:rPr>
        <w:t>Nhiệt lạnh</w:t>
      </w:r>
      <w:r w:rsidRPr="0089279A">
        <w:rPr>
          <w:rFonts w:ascii="Times New Roman" w:hAnsi="Times New Roman"/>
          <w:color w:val="000000"/>
          <w:sz w:val="27"/>
          <w:szCs w:val="27"/>
          <w:lang w:val="vi-VN" w:eastAsia="vi-VN"/>
        </w:rPr>
        <w:t>. Gắn hoạt động nghiên cứu, ứng dụng khoa học và công nghệ với sản xuất, kinh doanh và dịch vụ của nhà trường; Phát triển nguồn nhân lực khoa học và công nghệ chất lượng cao, đảm bảo nghiên cứu, tiếp thu, ứng dụng, làm chủ và phát triển công nghệ tiên tiến, đạt trình độ trung bình khá của khu vực.</w:t>
      </w:r>
    </w:p>
    <w:p w:rsidR="004D4174" w:rsidRPr="0089279A" w:rsidRDefault="004D4174" w:rsidP="004D4174">
      <w:pPr>
        <w:shd w:val="clear" w:color="auto" w:fill="FFFFFF"/>
        <w:jc w:val="both"/>
        <w:textAlignment w:val="baseline"/>
        <w:rPr>
          <w:rFonts w:asciiTheme="majorHAnsi" w:hAnsiTheme="majorHAnsi" w:cstheme="majorHAnsi"/>
          <w:color w:val="000000"/>
          <w:sz w:val="18"/>
          <w:szCs w:val="18"/>
          <w:bdr w:val="none" w:sz="0" w:space="0" w:color="auto" w:frame="1"/>
          <w:lang w:eastAsia="vi-VN"/>
        </w:rPr>
      </w:pP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Mức độ tiếp xúc với bên ngoài thể hiện uy tín, danh tiếng cũng như tính chuyên nghiệp và tầm ảnh hưởng lớn của nhà trường với cộng đồng. Thường thể hiện ở mối quan hệ của nhà trường với các tổ chức kinh doanh và giáo dục trong và ngoài nước. Nó bao gồm các hợp đồng hợp tác đào tạo, ký kết chuyển giao kinh nghiệm và công nghệ đào tạo, các hoạt động trao đổi sinh viên và thầy giáo, các buổi nói chuyện và chuyến thăm của các trường đại học nước ngoài</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w:t>
      </w: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Dịch vụ giáo dục đào tạo là yếu tố quan trọng hàng đầu, là sản phẩm chính một thương hiệu cần cung ứng cho người học. Không có dịch vụ tốt và phù hợp, mọi nỗ lực khác của nhà trường để hình thành thương hiệu đều trở nên vô nghĩa. Dịch vụ này bao gồm dịch vụ lõi và dịch vụ gia tăng.</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Dịch vụ lõi bao gồm các ngành và chuyên ngành khoa học cơ bản hoặc ứng dụng do nhà trường cung cấp. Thông thường đây là thành phần mà người học sẽ quan tâm đầu tiên khi lựa chọn giữa các thương hiệu. Phần dịch vụ gia tăng bao gồm các hoạt động đào tạo liên doanh liên kết trong nước và nước ngoài với các đối tượng sinh viên trong, ngoài trường, các doanh nghiệp. Hoạt động nghiên cứu khoa học, các dự án, các chương trình nghiên cứu, các dịch vụ hỗ trợ đời sống tinh thần và vật chất cho sinh viên...</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xml:space="preserve">- </w:t>
      </w:r>
      <w:r w:rsidRPr="0089279A">
        <w:rPr>
          <w:rFonts w:asciiTheme="majorHAnsi" w:hAnsiTheme="majorHAnsi" w:cstheme="majorHAnsi"/>
          <w:color w:val="000000"/>
          <w:sz w:val="27"/>
          <w:szCs w:val="27"/>
          <w:lang w:val="vi-VN" w:eastAsia="vi-VN"/>
        </w:rPr>
        <w:t>Xây dựng quy chế văn hóa để thống nhất và hướng dẫn hành vi ứng xử của mọi thành viên trong nhà trường theo các giá trị và chuẩn mực đã xác định.</w:t>
      </w:r>
    </w:p>
    <w:p w:rsidR="004D4174" w:rsidRPr="0089279A" w:rsidRDefault="004D4174" w:rsidP="004D4174">
      <w:pPr>
        <w:shd w:val="clear" w:color="auto" w:fill="FFFFFF"/>
        <w:ind w:firstLine="720"/>
        <w:jc w:val="both"/>
        <w:textAlignment w:val="baseline"/>
        <w:rPr>
          <w:rFonts w:asciiTheme="majorHAnsi" w:hAnsiTheme="majorHAnsi" w:cstheme="majorHAnsi"/>
          <w:color w:val="000000"/>
          <w:sz w:val="27"/>
          <w:szCs w:val="27"/>
          <w:lang w:val="vi-VN" w:eastAsia="vi-VN"/>
        </w:rPr>
      </w:pPr>
      <w:r w:rsidRPr="0089279A">
        <w:rPr>
          <w:rFonts w:asciiTheme="majorHAnsi" w:hAnsiTheme="majorHAnsi" w:cstheme="majorHAnsi"/>
          <w:color w:val="000000"/>
          <w:sz w:val="27"/>
          <w:szCs w:val="27"/>
          <w:lang w:val="vi-VN" w:eastAsia="vi-VN"/>
        </w:rPr>
        <w:t>- Đầu tư cơ sở vật chất phù hợp với mô hình văn hóa tổ chức nhà trường như không gian, trang thiết bị làm việc, trang phục... sẽ giúp giáo viên và học sinh dễ cảm nhận vì tính trực quan, hữu hình của nó, giúp tin tưởng và gắn bó hơn với nhà trường.</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Ngoài ra cần chú ý thực hiện những nhiệm vụ cụ thể:</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lastRenderedPageBreak/>
        <w:t>* Phát triển cơ sở vật chất, chú trọng đến việc đáp ứng điều kiện sinh hoạt của HSSV: Thư viện, Ký túc xá, căn tin, bãi xe, nhà vệ sinh.</w:t>
      </w:r>
    </w:p>
    <w:p w:rsidR="004D4174" w:rsidRPr="0089279A" w:rsidRDefault="004D4174" w:rsidP="004D4174">
      <w:pPr>
        <w:ind w:firstLine="720"/>
        <w:jc w:val="both"/>
        <w:rPr>
          <w:rFonts w:asciiTheme="majorHAnsi" w:hAnsiTheme="majorHAnsi" w:cstheme="majorHAnsi"/>
          <w:color w:val="000000"/>
          <w:sz w:val="27"/>
          <w:szCs w:val="27"/>
          <w:lang w:eastAsia="vi-VN"/>
        </w:rPr>
      </w:pPr>
      <w:r w:rsidRPr="0089279A">
        <w:rPr>
          <w:rFonts w:asciiTheme="majorHAnsi" w:hAnsiTheme="majorHAnsi" w:cstheme="majorHAnsi"/>
          <w:color w:val="000000"/>
          <w:sz w:val="27"/>
          <w:szCs w:val="27"/>
          <w:lang w:eastAsia="vi-VN"/>
        </w:rPr>
        <w:t>* Phát triển đội ngũ:</w:t>
      </w:r>
    </w:p>
    <w:p w:rsidR="0075132C" w:rsidRDefault="0075132C">
      <w:bookmarkStart w:id="0" w:name="_GoBack"/>
      <w:bookmarkEnd w:id="0"/>
    </w:p>
    <w:sectPr w:rsidR="0075132C" w:rsidSect="00AB0909">
      <w:footerReference w:type="default" r:id="rId5"/>
      <w:pgSz w:w="11907" w:h="16839" w:code="9"/>
      <w:pgMar w:top="964" w:right="964" w:bottom="96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6DF" w:rsidRDefault="004D4174">
    <w:pPr>
      <w:pStyle w:val="Footer"/>
      <w:jc w:val="center"/>
    </w:pPr>
    <w:r>
      <w:fldChar w:fldCharType="begin"/>
    </w:r>
    <w:r>
      <w:instrText xml:space="preserve"> PAGE   \* MERGEFORMAT </w:instrText>
    </w:r>
    <w:r>
      <w:fldChar w:fldCharType="separate"/>
    </w:r>
    <w:r>
      <w:rPr>
        <w:noProof/>
      </w:rPr>
      <w:t>2</w:t>
    </w:r>
    <w:r>
      <w:fldChar w:fldCharType="end"/>
    </w:r>
  </w:p>
  <w:p w:rsidR="008706DF" w:rsidRDefault="004D417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174"/>
    <w:rsid w:val="002444F6"/>
    <w:rsid w:val="004D4174"/>
    <w:rsid w:val="0075132C"/>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174"/>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4174"/>
    <w:pPr>
      <w:tabs>
        <w:tab w:val="center" w:pos="4680"/>
        <w:tab w:val="right" w:pos="9360"/>
      </w:tabs>
    </w:pPr>
  </w:style>
  <w:style w:type="character" w:customStyle="1" w:styleId="FooterChar">
    <w:name w:val="Footer Char"/>
    <w:basedOn w:val="DefaultParagraphFont"/>
    <w:link w:val="Footer"/>
    <w:uiPriority w:val="99"/>
    <w:rsid w:val="004D4174"/>
    <w:rPr>
      <w:rFonts w:ascii="VNI-Times" w:eastAsia="Times New Roman" w:hAnsi="VNI-Times"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174"/>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4174"/>
    <w:pPr>
      <w:tabs>
        <w:tab w:val="center" w:pos="4680"/>
        <w:tab w:val="right" w:pos="9360"/>
      </w:tabs>
    </w:pPr>
  </w:style>
  <w:style w:type="character" w:customStyle="1" w:styleId="FooterChar">
    <w:name w:val="Footer Char"/>
    <w:basedOn w:val="DefaultParagraphFont"/>
    <w:link w:val="Footer"/>
    <w:uiPriority w:val="99"/>
    <w:rsid w:val="004D4174"/>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852</Words>
  <Characters>4859</Characters>
  <Application>Microsoft Office Word</Application>
  <DocSecurity>0</DocSecurity>
  <Lines>40</Lines>
  <Paragraphs>11</Paragraphs>
  <ScaleCrop>false</ScaleCrop>
  <Company/>
  <LinksUpToDate>false</LinksUpToDate>
  <CharactersWithSpaces>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2017-12-16T04:57:00Z</dcterms:created>
  <dcterms:modified xsi:type="dcterms:W3CDTF">2017-12-16T04:57:00Z</dcterms:modified>
</cp:coreProperties>
</file>